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децембар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5197D" w:rsidRPr="002A7C51" w:rsidRDefault="00DA150A" w:rsidP="00E51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>се потпредседница Народне скупштине Сандра Божић обратити,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 суботу 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9.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децембра 2023. године, 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>на свечаној академији поводом обележавања Међународног дана борбе против корупције, у организацији Агенције за борбу против корупције.</w:t>
      </w:r>
    </w:p>
    <w:p w:rsidR="00424397" w:rsidRPr="00EF73CA" w:rsidRDefault="002A7C51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Свечана академија биће одржана</w:t>
      </w:r>
      <w:r w:rsidR="004F446B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>Дому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централном холу, у 12.00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E5197D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Позивамо вас да медијски пропратите догађај.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A7C51" w:rsidRDefault="00424397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  <w:r w:rsidR="002A7C51">
        <w:rPr>
          <w:rStyle w:val="Hyperlink"/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и том приликом кориситит</w:t>
      </w:r>
      <w:bookmarkStart w:id="0" w:name="_GoBack"/>
      <w:bookmarkEnd w:id="0"/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е главни улаз у Дом Народне скупштине.</w:t>
      </w: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2A7C51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5197D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20AF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2023-12-08T10:40:00Z</dcterms:created>
  <dcterms:modified xsi:type="dcterms:W3CDTF">2023-12-08T10:40:00Z</dcterms:modified>
</cp:coreProperties>
</file>